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sz w:val="32"/>
        </w:rPr>
        <w:t>入　札　書（第　回）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鳥取県東部広域行政管理組合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管理者　鳥取市長　深澤　義彦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鳥取県東部広域行政管理組合建設工事執行規則（昭和６１年規則第２号）の規定により準用する鳥取市建設工事執行規則（昭和６１年鳥取市規則第１１号）、鳥取県東部広域行政管理組合財務規則（昭和５３年鳥取県東部広域行政管理組合規則第１２号）第４条の規定により準用する鳥取市契約規則（昭和３９年鳥取市規則第３号）、図面、仕様書、現場説明書等を熟覧のうえ、次のとおり入札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入札者　住　　　　所　　　　　　　　　　　　　　　　　　　　　　　　　　　　　　　　商号又は名称　　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</w:t>
      </w:r>
      <w:r>
        <w:rPr>
          <w:rFonts w:hint="eastAsia"/>
          <w:spacing w:val="29"/>
          <w:kern w:val="0"/>
          <w:sz w:val="22"/>
          <w:fitText w:val="1338" w:id="1"/>
        </w:rPr>
        <w:t>代表者氏</w:t>
      </w:r>
      <w:r>
        <w:rPr>
          <w:rFonts w:hint="eastAsia"/>
          <w:spacing w:val="3"/>
          <w:kern w:val="0"/>
          <w:sz w:val="22"/>
          <w:fitText w:val="1338" w:id="1"/>
        </w:rPr>
        <w:t>名</w:t>
      </w:r>
      <w:r>
        <w:rPr>
          <w:rFonts w:hint="eastAsia"/>
          <w:sz w:val="22"/>
        </w:rPr>
        <w:t>　　　　　　　　　　　　　　　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代理人　住　　　　所　　　　　　　　　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氏　　　　名　　　　　　　　　　　　　　　　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tbl>
      <w:tblPr>
        <w:tblStyle w:val="11"/>
        <w:tblW w:w="8511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60"/>
        <w:gridCol w:w="6951"/>
      </w:tblGrid>
      <w:tr>
        <w:trPr>
          <w:trHeight w:val="825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4"/>
              </w:rPr>
              <w:t>気高消防署外構工事（土木工事）</w:t>
            </w:r>
          </w:p>
        </w:tc>
      </w:tr>
      <w:tr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69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鳥取市　鹿野町乙亥正　地内</w:t>
            </w:r>
          </w:p>
        </w:tc>
      </w:tr>
      <w:tr>
        <w:trPr>
          <w:trHeight w:val="1134" w:hRule="exac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入札金額</w:t>
            </w:r>
          </w:p>
        </w:tc>
        <w:tc>
          <w:tcPr>
            <w:tcW w:w="69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金　　　　　　　　　　　　　　　　　円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7" w:h="16839"/>
      <w:pgMar w:top="1418" w:right="1701" w:bottom="1418" w:left="1701" w:header="284" w:footer="284" w:gutter="0"/>
      <w:cols w:space="720"/>
      <w:textDirection w:val="lrTb"/>
      <w:docGrid w:type="linesAndChars" w:linePitch="350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210"/>
  <w:drawingGridHorizontalSpacing w:val="213"/>
  <w:drawingGridVerticalSpacing w:val="175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pPr>
      <w:ind w:left="900" w:hanging="180"/>
    </w:pPr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footer"/>
    <w:basedOn w:val="0"/>
    <w:next w:val="3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6">
    <w:name w:val="Balloon Text"/>
    <w:basedOn w:val="0"/>
    <w:next w:val="36"/>
    <w:link w:val="37"/>
    <w:uiPriority w:val="0"/>
    <w:semiHidden/>
    <w:rPr>
      <w:rFonts w:asciiTheme="majorHAnsi" w:hAnsiTheme="majorHAnsi" w:eastAsiaTheme="majorEastAsia"/>
      <w:sz w:val="18"/>
    </w:rPr>
  </w:style>
  <w:style w:type="character" w:styleId="37" w:customStyle="1">
    <w:name w:val="吹き出し (文字)"/>
    <w:basedOn w:val="10"/>
    <w:next w:val="37"/>
    <w:link w:val="36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280</Words>
  <Characters>239</Characters>
  <Application>JUST Note</Application>
  <Lines>1</Lines>
  <Paragraphs>1</Paragraphs>
  <CharactersWithSpaces>518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2021-01-27T04:13:00Z</dcterms:created>
  <dcterms:modified xsi:type="dcterms:W3CDTF">2026-04-24T02:09:27Z</dcterms:modified>
  <cp:revision>2</cp:revision>
</cp:coreProperties>
</file>